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87" w:rsidRDefault="005F6787" w:rsidP="005F6787">
      <w:pPr>
        <w:jc w:val="center"/>
      </w:pPr>
      <w:r>
        <w:rPr>
          <w:noProof/>
        </w:rPr>
        <w:drawing>
          <wp:inline distT="0" distB="0" distL="0" distR="0">
            <wp:extent cx="379730" cy="5346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787" w:rsidRDefault="005F6787" w:rsidP="005F6787">
      <w:pPr>
        <w:jc w:val="center"/>
      </w:pPr>
    </w:p>
    <w:p w:rsidR="005F6787" w:rsidRDefault="005F6787" w:rsidP="005F678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5F6787" w:rsidRDefault="005F6787" w:rsidP="005F678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ГОРОДСКОГО ПОСЕЛЕНИЯ </w:t>
      </w:r>
      <w:proofErr w:type="gramStart"/>
      <w:r>
        <w:rPr>
          <w:b/>
          <w:bCs/>
          <w:color w:val="000000"/>
          <w:sz w:val="28"/>
          <w:szCs w:val="28"/>
        </w:rPr>
        <w:t>ТАЁЖНЫЙ</w:t>
      </w:r>
      <w:proofErr w:type="gramEnd"/>
    </w:p>
    <w:p w:rsidR="005F6787" w:rsidRDefault="005F6787" w:rsidP="005F6787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bCs/>
          <w:color w:val="000000"/>
          <w:sz w:val="26"/>
          <w:szCs w:val="26"/>
        </w:rPr>
        <w:t>Советский район</w:t>
      </w:r>
    </w:p>
    <w:p w:rsidR="005F6787" w:rsidRDefault="005F6787" w:rsidP="005F678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Ханты-Мансийский автономный округ - Югра </w:t>
      </w:r>
    </w:p>
    <w:p w:rsidR="005F6787" w:rsidRDefault="005F6787" w:rsidP="005F678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F6787" w:rsidTr="006A1579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F6787" w:rsidRDefault="005F6787" w:rsidP="006A157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F6787" w:rsidRDefault="005F6787" w:rsidP="005F678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3"/>
          <w:szCs w:val="43"/>
        </w:rPr>
      </w:pPr>
      <w:r>
        <w:rPr>
          <w:b/>
          <w:bCs/>
          <w:color w:val="000000"/>
          <w:sz w:val="43"/>
          <w:szCs w:val="43"/>
        </w:rPr>
        <w:t>РАСПОРЯЖЕНИЕ</w:t>
      </w:r>
    </w:p>
    <w:p w:rsidR="005F6787" w:rsidRDefault="005F6787" w:rsidP="005F6787">
      <w:pPr>
        <w:ind w:firstLine="360"/>
        <w:jc w:val="center"/>
        <w:rPr>
          <w:sz w:val="22"/>
          <w:szCs w:val="22"/>
        </w:rPr>
      </w:pPr>
    </w:p>
    <w:p w:rsidR="005F6787" w:rsidRPr="002C682B" w:rsidRDefault="005924DB" w:rsidP="005F6787">
      <w:pPr>
        <w:rPr>
          <w:b/>
        </w:rPr>
      </w:pPr>
      <w:r>
        <w:rPr>
          <w:sz w:val="22"/>
          <w:szCs w:val="22"/>
        </w:rPr>
        <w:t>«17</w:t>
      </w:r>
      <w:r w:rsidR="005F6787">
        <w:rPr>
          <w:sz w:val="22"/>
          <w:szCs w:val="22"/>
        </w:rPr>
        <w:t xml:space="preserve">» </w:t>
      </w:r>
      <w:r>
        <w:rPr>
          <w:sz w:val="22"/>
          <w:szCs w:val="22"/>
        </w:rPr>
        <w:t>сентября</w:t>
      </w:r>
      <w:r w:rsidR="005F6787">
        <w:rPr>
          <w:sz w:val="22"/>
          <w:szCs w:val="22"/>
        </w:rPr>
        <w:t xml:space="preserve"> 2018 г.                                                                                                            №</w:t>
      </w:r>
      <w:r w:rsidR="001735AA">
        <w:rPr>
          <w:sz w:val="22"/>
          <w:szCs w:val="22"/>
        </w:rPr>
        <w:t xml:space="preserve"> </w:t>
      </w:r>
      <w:r>
        <w:rPr>
          <w:sz w:val="22"/>
          <w:szCs w:val="22"/>
        </w:rPr>
        <w:t>60</w:t>
      </w:r>
    </w:p>
    <w:p w:rsidR="005F6787" w:rsidRPr="00E16FAD" w:rsidRDefault="005F6787" w:rsidP="005F6787">
      <w:pPr>
        <w:jc w:val="both"/>
      </w:pPr>
      <w:r w:rsidRPr="00E16FAD">
        <w:t>п</w:t>
      </w:r>
      <w:proofErr w:type="gramStart"/>
      <w:r w:rsidRPr="00E16FAD">
        <w:t>.Т</w:t>
      </w:r>
      <w:proofErr w:type="gramEnd"/>
      <w:r w:rsidRPr="00E16FAD">
        <w:t>аёжный</w:t>
      </w:r>
    </w:p>
    <w:p w:rsidR="005F6787" w:rsidRPr="002C682B" w:rsidRDefault="005F6787" w:rsidP="005F6787">
      <w:pPr>
        <w:ind w:firstLine="708"/>
        <w:jc w:val="both"/>
      </w:pPr>
    </w:p>
    <w:p w:rsidR="005F6787" w:rsidRDefault="005F6787" w:rsidP="005F6787">
      <w:pPr>
        <w:jc w:val="both"/>
      </w:pPr>
    </w:p>
    <w:p w:rsidR="005F6787" w:rsidRDefault="005F6787" w:rsidP="005F6787">
      <w:pPr>
        <w:ind w:right="-6"/>
      </w:pPr>
    </w:p>
    <w:p w:rsidR="005924DB" w:rsidRDefault="005924DB" w:rsidP="005924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 внесении </w:t>
      </w:r>
      <w:r w:rsidR="00890494">
        <w:rPr>
          <w:rFonts w:eastAsiaTheme="minorHAnsi"/>
          <w:lang w:eastAsia="en-US"/>
        </w:rPr>
        <w:t xml:space="preserve">изменений </w:t>
      </w:r>
      <w:r w:rsidR="00B5393D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 xml:space="preserve"> Распоряжени</w:t>
      </w:r>
      <w:r w:rsidR="00B5393D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№39 от 01.06.2018 </w:t>
      </w:r>
    </w:p>
    <w:p w:rsidR="005F6787" w:rsidRPr="005F6787" w:rsidRDefault="005924DB" w:rsidP="005924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5F6787" w:rsidRPr="005F6787">
        <w:rPr>
          <w:rFonts w:eastAsiaTheme="minorHAnsi"/>
          <w:lang w:eastAsia="en-US"/>
        </w:rPr>
        <w:t>Об утверждении плана мероприятий</w:t>
      </w:r>
    </w:p>
    <w:p w:rsidR="005F6787" w:rsidRPr="005F6787" w:rsidRDefault="005F6787" w:rsidP="005F678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F6787">
        <w:rPr>
          <w:rFonts w:eastAsiaTheme="minorHAnsi"/>
          <w:lang w:eastAsia="en-US"/>
        </w:rPr>
        <w:t>(«дорожной карты») по исполнению</w:t>
      </w:r>
    </w:p>
    <w:p w:rsidR="005F6787" w:rsidRDefault="005F6787" w:rsidP="005F6787">
      <w:pPr>
        <w:shd w:val="clear" w:color="auto" w:fill="FFFFFF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Распоряжения Правительства </w:t>
      </w:r>
    </w:p>
    <w:p w:rsidR="005F6787" w:rsidRDefault="005F6787" w:rsidP="005F6787">
      <w:pPr>
        <w:shd w:val="clear" w:color="auto" w:fill="FFFFFF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Ханты-Мансийского автономного округ</w:t>
      </w:r>
      <w:proofErr w:type="gramStart"/>
      <w:r>
        <w:rPr>
          <w:rFonts w:eastAsiaTheme="minorHAnsi"/>
          <w:lang w:eastAsia="en-US"/>
        </w:rPr>
        <w:t>а-</w:t>
      </w:r>
      <w:proofErr w:type="gramEnd"/>
      <w:r>
        <w:rPr>
          <w:rFonts w:eastAsiaTheme="minorHAnsi"/>
          <w:lang w:eastAsia="en-US"/>
        </w:rPr>
        <w:t xml:space="preserve"> Югры</w:t>
      </w:r>
    </w:p>
    <w:p w:rsidR="005F6787" w:rsidRDefault="001735AA" w:rsidP="005F6787">
      <w:pPr>
        <w:shd w:val="clear" w:color="auto" w:fill="FFFFFF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19</w:t>
      </w:r>
      <w:r w:rsidR="005F6787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8</w:t>
      </w:r>
      <w:r w:rsidR="005F6787">
        <w:rPr>
          <w:rFonts w:eastAsiaTheme="minorHAnsi"/>
          <w:lang w:eastAsia="en-US"/>
        </w:rPr>
        <w:t>.201</w:t>
      </w:r>
      <w:r>
        <w:rPr>
          <w:rFonts w:eastAsiaTheme="minorHAnsi"/>
          <w:lang w:eastAsia="en-US"/>
        </w:rPr>
        <w:t>6</w:t>
      </w:r>
      <w:r w:rsidR="005F6787">
        <w:rPr>
          <w:rFonts w:eastAsiaTheme="minorHAnsi"/>
          <w:lang w:eastAsia="en-US"/>
        </w:rPr>
        <w:t xml:space="preserve"> №</w:t>
      </w:r>
      <w:r>
        <w:rPr>
          <w:rFonts w:eastAsiaTheme="minorHAnsi"/>
          <w:lang w:eastAsia="en-US"/>
        </w:rPr>
        <w:t>455</w:t>
      </w:r>
      <w:r w:rsidR="005F6787">
        <w:rPr>
          <w:rFonts w:eastAsiaTheme="minorHAnsi"/>
          <w:lang w:eastAsia="en-US"/>
        </w:rPr>
        <w:t xml:space="preserve">-рп «О Концепции </w:t>
      </w:r>
    </w:p>
    <w:p w:rsidR="001735AA" w:rsidRDefault="001735AA" w:rsidP="005F6787">
      <w:pPr>
        <w:shd w:val="clear" w:color="auto" w:fill="FFFFFF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«Бережливый регион» </w:t>
      </w:r>
      <w:proofErr w:type="gramStart"/>
      <w:r>
        <w:rPr>
          <w:rFonts w:eastAsiaTheme="minorHAnsi"/>
          <w:lang w:eastAsia="en-US"/>
        </w:rPr>
        <w:t>в</w:t>
      </w:r>
      <w:proofErr w:type="gramEnd"/>
      <w:r>
        <w:rPr>
          <w:rFonts w:eastAsiaTheme="minorHAnsi"/>
          <w:lang w:eastAsia="en-US"/>
        </w:rPr>
        <w:t xml:space="preserve"> Ханты-Мансийском </w:t>
      </w:r>
    </w:p>
    <w:p w:rsidR="005F6787" w:rsidRPr="005F6787" w:rsidRDefault="001735AA" w:rsidP="005F6787">
      <w:pPr>
        <w:shd w:val="clear" w:color="auto" w:fill="FFFFFF"/>
        <w:jc w:val="both"/>
      </w:pPr>
      <w:proofErr w:type="gramStart"/>
      <w:r>
        <w:rPr>
          <w:rFonts w:eastAsiaTheme="minorHAnsi"/>
          <w:lang w:eastAsia="en-US"/>
        </w:rPr>
        <w:t>автономном</w:t>
      </w:r>
      <w:proofErr w:type="gramEnd"/>
      <w:r>
        <w:rPr>
          <w:rFonts w:eastAsiaTheme="minorHAnsi"/>
          <w:lang w:eastAsia="en-US"/>
        </w:rPr>
        <w:t xml:space="preserve"> округу</w:t>
      </w:r>
      <w:r w:rsidR="00415A8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-</w:t>
      </w:r>
      <w:r w:rsidR="00415A8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Югре</w:t>
      </w:r>
      <w:r w:rsidR="005F6787">
        <w:rPr>
          <w:rFonts w:eastAsiaTheme="minorHAnsi"/>
          <w:lang w:eastAsia="en-US"/>
        </w:rPr>
        <w:t>»</w:t>
      </w:r>
    </w:p>
    <w:p w:rsidR="005F6787" w:rsidRDefault="005F6787" w:rsidP="005F6787">
      <w:pPr>
        <w:shd w:val="clear" w:color="auto" w:fill="FFFFFF"/>
        <w:ind w:firstLine="567"/>
        <w:jc w:val="both"/>
      </w:pPr>
    </w:p>
    <w:p w:rsidR="005F6787" w:rsidRPr="005F6787" w:rsidRDefault="005F6787" w:rsidP="001735AA">
      <w:pPr>
        <w:shd w:val="clear" w:color="auto" w:fill="FFFFFF"/>
        <w:ind w:firstLine="708"/>
        <w:jc w:val="both"/>
        <w:rPr>
          <w:b/>
        </w:rPr>
      </w:pPr>
      <w:r w:rsidRPr="005F6787">
        <w:rPr>
          <w:rFonts w:cs="Arial"/>
          <w:bCs/>
        </w:rPr>
        <w:t xml:space="preserve">В </w:t>
      </w:r>
      <w:r w:rsidR="001735AA">
        <w:rPr>
          <w:rFonts w:cs="Arial"/>
          <w:bCs/>
        </w:rPr>
        <w:t>соответствии с распоряжением Правительства Ханты-Мансийского автономного округа –</w:t>
      </w:r>
      <w:r w:rsidR="00613FE1">
        <w:rPr>
          <w:rFonts w:cs="Arial"/>
          <w:bCs/>
        </w:rPr>
        <w:t xml:space="preserve"> </w:t>
      </w:r>
      <w:r w:rsidR="001735AA">
        <w:rPr>
          <w:rFonts w:cs="Arial"/>
          <w:bCs/>
        </w:rPr>
        <w:t xml:space="preserve">Югры от 19.08.2016 № 455 </w:t>
      </w:r>
      <w:r w:rsidR="001735AA">
        <w:rPr>
          <w:rFonts w:eastAsiaTheme="minorHAnsi"/>
          <w:lang w:eastAsia="en-US"/>
        </w:rPr>
        <w:t>О Концепции «Бережливый регион» в Ханты-Мансийском автономном округу</w:t>
      </w:r>
      <w:r w:rsidR="00613FE1">
        <w:rPr>
          <w:rFonts w:eastAsiaTheme="minorHAnsi"/>
          <w:lang w:eastAsia="en-US"/>
        </w:rPr>
        <w:t xml:space="preserve"> </w:t>
      </w:r>
      <w:r w:rsidR="001735AA">
        <w:rPr>
          <w:rFonts w:eastAsiaTheme="minorHAnsi"/>
          <w:lang w:eastAsia="en-US"/>
        </w:rPr>
        <w:t>-</w:t>
      </w:r>
      <w:r w:rsidR="00613FE1">
        <w:rPr>
          <w:rFonts w:eastAsiaTheme="minorHAnsi"/>
          <w:lang w:eastAsia="en-US"/>
        </w:rPr>
        <w:t xml:space="preserve"> </w:t>
      </w:r>
      <w:r w:rsidR="00B5393D">
        <w:rPr>
          <w:rFonts w:eastAsiaTheme="minorHAnsi"/>
          <w:lang w:eastAsia="en-US"/>
        </w:rPr>
        <w:t>Югре», в целях приведения в соответствие</w:t>
      </w:r>
      <w:r w:rsidR="00890494">
        <w:rPr>
          <w:rFonts w:eastAsiaTheme="minorHAnsi"/>
          <w:lang w:eastAsia="en-US"/>
        </w:rPr>
        <w:t>:</w:t>
      </w:r>
      <w:r w:rsidR="00B5393D">
        <w:rPr>
          <w:rFonts w:eastAsiaTheme="minorHAnsi"/>
          <w:lang w:eastAsia="en-US"/>
        </w:rPr>
        <w:t xml:space="preserve"> </w:t>
      </w:r>
    </w:p>
    <w:p w:rsidR="005F6787" w:rsidRPr="005F6787" w:rsidRDefault="005F6787" w:rsidP="005F6787"/>
    <w:p w:rsidR="00613FE1" w:rsidRDefault="00890494" w:rsidP="00890494">
      <w:pPr>
        <w:numPr>
          <w:ilvl w:val="0"/>
          <w:numId w:val="2"/>
        </w:numPr>
        <w:tabs>
          <w:tab w:val="num" w:pos="709"/>
        </w:tabs>
        <w:autoSpaceDE w:val="0"/>
        <w:autoSpaceDN w:val="0"/>
        <w:adjustRightInd w:val="0"/>
        <w:ind w:left="709" w:hanging="709"/>
        <w:jc w:val="both"/>
      </w:pPr>
      <w:r>
        <w:rPr>
          <w:rFonts w:eastAsiaTheme="minorHAnsi"/>
          <w:lang w:eastAsia="en-US"/>
        </w:rPr>
        <w:t xml:space="preserve">Внести в Распоряжение №39 от 01.06.2018 «Об утверждении плана мероприятий («дорожной карты») по исполнению Распоряжения Правительства </w:t>
      </w:r>
      <w:r>
        <w:rPr>
          <w:rFonts w:cs="Arial"/>
          <w:bCs/>
        </w:rPr>
        <w:t>Ханты-Мансийского автономного округа – Югры от 19.08.2016 № 455</w:t>
      </w:r>
      <w:proofErr w:type="gramStart"/>
      <w:r>
        <w:rPr>
          <w:rFonts w:cs="Arial"/>
          <w:bCs/>
        </w:rPr>
        <w:t xml:space="preserve"> </w:t>
      </w:r>
      <w:r>
        <w:rPr>
          <w:rFonts w:eastAsiaTheme="minorHAnsi"/>
          <w:lang w:eastAsia="en-US"/>
        </w:rPr>
        <w:t>О</w:t>
      </w:r>
      <w:proofErr w:type="gramEnd"/>
      <w:r>
        <w:rPr>
          <w:rFonts w:eastAsiaTheme="minorHAnsi"/>
          <w:lang w:eastAsia="en-US"/>
        </w:rPr>
        <w:t xml:space="preserve"> Концепции «Бережливый регион» в Ханты-Мансийском автономном округу - Югре» изменения, и</w:t>
      </w:r>
      <w:r>
        <w:t>зложив</w:t>
      </w:r>
      <w:r w:rsidR="00B5393D">
        <w:t xml:space="preserve"> Приложение 1 в новой редакции;</w:t>
      </w:r>
    </w:p>
    <w:p w:rsidR="00613FE1" w:rsidRDefault="00613FE1" w:rsidP="00B5393D">
      <w:pPr>
        <w:pStyle w:val="a5"/>
        <w:numPr>
          <w:ilvl w:val="0"/>
          <w:numId w:val="2"/>
        </w:numPr>
        <w:autoSpaceDE w:val="0"/>
        <w:autoSpaceDN w:val="0"/>
        <w:adjustRightInd w:val="0"/>
        <w:ind w:left="709" w:hanging="709"/>
        <w:jc w:val="both"/>
      </w:pPr>
      <w:r>
        <w:t xml:space="preserve">Разместить настоящее распоряжение на официальном сайте городского поселения </w:t>
      </w:r>
      <w:proofErr w:type="gramStart"/>
      <w:r>
        <w:t>Таёжный</w:t>
      </w:r>
      <w:proofErr w:type="gramEnd"/>
      <w:r>
        <w:t>.</w:t>
      </w:r>
    </w:p>
    <w:p w:rsidR="00613FE1" w:rsidRDefault="00613FE1" w:rsidP="00B5393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</w:pPr>
      <w:r>
        <w:t>Настоящее распоряжение вступает в силу со дня его подписания.</w:t>
      </w:r>
    </w:p>
    <w:p w:rsidR="00613FE1" w:rsidRDefault="00613FE1" w:rsidP="00B5393D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</w:pPr>
      <w:proofErr w:type="gramStart"/>
      <w:r w:rsidRPr="005F6787">
        <w:t>Контроль за</w:t>
      </w:r>
      <w:proofErr w:type="gramEnd"/>
      <w:r w:rsidRPr="005F6787">
        <w:t xml:space="preserve"> выполнением распоряжения </w:t>
      </w:r>
      <w:r>
        <w:t>оставляю за собой.</w:t>
      </w:r>
    </w:p>
    <w:p w:rsidR="001735AA" w:rsidRPr="005F6787" w:rsidRDefault="001735AA" w:rsidP="001735AA">
      <w:pPr>
        <w:autoSpaceDE w:val="0"/>
        <w:autoSpaceDN w:val="0"/>
        <w:adjustRightInd w:val="0"/>
        <w:jc w:val="both"/>
      </w:pPr>
    </w:p>
    <w:p w:rsidR="003D58B6" w:rsidRDefault="003D58B6" w:rsidP="005F6787">
      <w:pPr>
        <w:jc w:val="both"/>
      </w:pPr>
    </w:p>
    <w:p w:rsidR="005F6787" w:rsidRDefault="005F6787" w:rsidP="005F6787">
      <w:pPr>
        <w:jc w:val="center"/>
      </w:pPr>
    </w:p>
    <w:p w:rsidR="003D58B6" w:rsidRDefault="003D58B6" w:rsidP="005F6787">
      <w:pPr>
        <w:jc w:val="center"/>
      </w:pPr>
    </w:p>
    <w:p w:rsidR="003D58B6" w:rsidRDefault="003D58B6" w:rsidP="005F6787">
      <w:pPr>
        <w:jc w:val="center"/>
      </w:pPr>
    </w:p>
    <w:p w:rsidR="003D58B6" w:rsidRDefault="003D58B6" w:rsidP="005F6787">
      <w:pPr>
        <w:jc w:val="center"/>
      </w:pPr>
    </w:p>
    <w:p w:rsidR="005F6787" w:rsidRDefault="005F6787" w:rsidP="00B5393D">
      <w:r>
        <w:t xml:space="preserve">Глава городского поселения </w:t>
      </w:r>
      <w:proofErr w:type="gramStart"/>
      <w:r>
        <w:t>Таёжный</w:t>
      </w:r>
      <w:proofErr w:type="gramEnd"/>
      <w:r>
        <w:t xml:space="preserve">                                                     </w:t>
      </w:r>
      <w:r w:rsidR="00B5393D">
        <w:tab/>
        <w:t xml:space="preserve"> </w:t>
      </w:r>
      <w:proofErr w:type="spellStart"/>
      <w:r w:rsidR="00B5393D">
        <w:t>А.Р.Аширов</w:t>
      </w:r>
      <w:proofErr w:type="spellEnd"/>
    </w:p>
    <w:p w:rsidR="00FE763F" w:rsidRDefault="00FE763F" w:rsidP="00B5393D"/>
    <w:p w:rsidR="00FE763F" w:rsidRDefault="00FE763F" w:rsidP="00B5393D">
      <w:pPr>
        <w:sectPr w:rsidR="00FE763F" w:rsidSect="004606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763F" w:rsidRDefault="00FE763F" w:rsidP="00FE763F">
      <w:pPr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FE763F" w:rsidRDefault="00FE763F" w:rsidP="00FE763F">
      <w:pPr>
        <w:jc w:val="right"/>
        <w:rPr>
          <w:szCs w:val="28"/>
        </w:rPr>
      </w:pPr>
      <w:r>
        <w:rPr>
          <w:szCs w:val="28"/>
        </w:rPr>
        <w:t xml:space="preserve">К Распоряжению администрации </w:t>
      </w:r>
    </w:p>
    <w:p w:rsidR="00FE763F" w:rsidRDefault="00FE763F" w:rsidP="00FE763F">
      <w:pPr>
        <w:jc w:val="right"/>
        <w:rPr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Таёжный</w:t>
      </w:r>
      <w:proofErr w:type="gramEnd"/>
      <w:r>
        <w:rPr>
          <w:szCs w:val="28"/>
        </w:rPr>
        <w:t xml:space="preserve"> </w:t>
      </w:r>
    </w:p>
    <w:p w:rsidR="00FE763F" w:rsidRDefault="00FE763F" w:rsidP="00FE763F">
      <w:pPr>
        <w:jc w:val="right"/>
        <w:rPr>
          <w:szCs w:val="28"/>
        </w:rPr>
      </w:pPr>
      <w:r>
        <w:rPr>
          <w:szCs w:val="28"/>
        </w:rPr>
        <w:t>от 17.09.2018г №60</w:t>
      </w:r>
    </w:p>
    <w:p w:rsidR="00FE763F" w:rsidRDefault="00FE763F" w:rsidP="00FE763F">
      <w:pPr>
        <w:jc w:val="right"/>
        <w:rPr>
          <w:szCs w:val="28"/>
        </w:rPr>
      </w:pPr>
    </w:p>
    <w:p w:rsidR="00FE763F" w:rsidRPr="000A7BED" w:rsidRDefault="00FE763F" w:rsidP="00FE763F">
      <w:pPr>
        <w:jc w:val="center"/>
        <w:rPr>
          <w:b/>
          <w:szCs w:val="28"/>
        </w:rPr>
      </w:pPr>
      <w:r w:rsidRPr="000A7BED">
        <w:rPr>
          <w:b/>
          <w:szCs w:val="28"/>
        </w:rPr>
        <w:t xml:space="preserve">Состав </w:t>
      </w:r>
    </w:p>
    <w:p w:rsidR="00FE763F" w:rsidRPr="000A7BED" w:rsidRDefault="00FE763F" w:rsidP="00FE763F">
      <w:pPr>
        <w:jc w:val="center"/>
        <w:rPr>
          <w:b/>
          <w:szCs w:val="28"/>
        </w:rPr>
      </w:pPr>
      <w:r w:rsidRPr="000A7BED">
        <w:rPr>
          <w:b/>
          <w:szCs w:val="28"/>
        </w:rPr>
        <w:t>рабочей группы по внедрению технологий бережливого производства</w:t>
      </w:r>
    </w:p>
    <w:p w:rsidR="00FE763F" w:rsidRPr="000A7BED" w:rsidRDefault="00FE763F" w:rsidP="00FE763F">
      <w:pPr>
        <w:rPr>
          <w:b/>
          <w:szCs w:val="28"/>
        </w:rPr>
      </w:pPr>
    </w:p>
    <w:p w:rsidR="00FE763F" w:rsidRPr="000A7BED" w:rsidRDefault="00FE763F" w:rsidP="00FE763F">
      <w:pPr>
        <w:rPr>
          <w:b/>
          <w:szCs w:val="28"/>
        </w:rPr>
      </w:pPr>
      <w:r w:rsidRPr="000A7BED">
        <w:rPr>
          <w:b/>
          <w:szCs w:val="28"/>
        </w:rPr>
        <w:t>Председатель рабочей группы:</w:t>
      </w:r>
    </w:p>
    <w:p w:rsidR="00FE763F" w:rsidRDefault="00FE763F" w:rsidP="00FE763F">
      <w:pPr>
        <w:rPr>
          <w:szCs w:val="28"/>
        </w:rPr>
      </w:pPr>
    </w:p>
    <w:p w:rsidR="00FE763F" w:rsidRDefault="00FE763F" w:rsidP="00FE763F">
      <w:pPr>
        <w:rPr>
          <w:szCs w:val="28"/>
        </w:rPr>
      </w:pPr>
      <w:r>
        <w:rPr>
          <w:szCs w:val="28"/>
        </w:rPr>
        <w:t>Аширов Артём Радикович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глава городского поселения Таёжный;</w:t>
      </w:r>
    </w:p>
    <w:p w:rsidR="00FE763F" w:rsidRDefault="00FE763F" w:rsidP="00FE763F">
      <w:pPr>
        <w:rPr>
          <w:szCs w:val="28"/>
        </w:rPr>
      </w:pPr>
    </w:p>
    <w:p w:rsidR="00FE763F" w:rsidRPr="000A7BED" w:rsidRDefault="00FE763F" w:rsidP="00FE763F">
      <w:pPr>
        <w:rPr>
          <w:b/>
          <w:szCs w:val="28"/>
        </w:rPr>
      </w:pPr>
      <w:r w:rsidRPr="000A7BED">
        <w:rPr>
          <w:b/>
          <w:szCs w:val="28"/>
        </w:rPr>
        <w:t>Заместитель председателя</w:t>
      </w:r>
    </w:p>
    <w:p w:rsidR="00FE763F" w:rsidRPr="000A7BED" w:rsidRDefault="00FE763F" w:rsidP="00FE763F">
      <w:pPr>
        <w:rPr>
          <w:b/>
          <w:szCs w:val="28"/>
        </w:rPr>
      </w:pPr>
      <w:r w:rsidRPr="000A7BED">
        <w:rPr>
          <w:b/>
          <w:szCs w:val="28"/>
        </w:rPr>
        <w:t>рабочей группы:</w:t>
      </w:r>
    </w:p>
    <w:p w:rsidR="00FE763F" w:rsidRDefault="00FE763F" w:rsidP="00FE763F">
      <w:pPr>
        <w:rPr>
          <w:szCs w:val="28"/>
        </w:rPr>
      </w:pPr>
    </w:p>
    <w:p w:rsidR="00FE763F" w:rsidRDefault="00FE763F" w:rsidP="00FE763F">
      <w:pPr>
        <w:ind w:left="4248" w:hanging="4245"/>
        <w:rPr>
          <w:szCs w:val="28"/>
        </w:rPr>
      </w:pPr>
      <w:r>
        <w:rPr>
          <w:szCs w:val="28"/>
        </w:rPr>
        <w:t>Малых Павел Викторович</w:t>
      </w:r>
      <w:r>
        <w:rPr>
          <w:szCs w:val="28"/>
        </w:rPr>
        <w:tab/>
        <w:t>заместитель главы городского поселения Таёжный;</w:t>
      </w:r>
    </w:p>
    <w:p w:rsidR="00FE763F" w:rsidRDefault="00FE763F" w:rsidP="00FE763F">
      <w:pPr>
        <w:ind w:left="4248" w:hanging="4245"/>
        <w:rPr>
          <w:szCs w:val="28"/>
        </w:rPr>
      </w:pPr>
    </w:p>
    <w:p w:rsidR="00FE763F" w:rsidRPr="000A7BED" w:rsidRDefault="00FE763F" w:rsidP="00FE763F">
      <w:pPr>
        <w:ind w:left="4248" w:hanging="4245"/>
        <w:rPr>
          <w:b/>
          <w:szCs w:val="28"/>
        </w:rPr>
      </w:pPr>
      <w:r w:rsidRPr="000A7BED">
        <w:rPr>
          <w:b/>
          <w:szCs w:val="28"/>
        </w:rPr>
        <w:t>Секретарь рабочей группы:</w:t>
      </w:r>
    </w:p>
    <w:p w:rsidR="00FE763F" w:rsidRDefault="00FE763F" w:rsidP="00FE763F">
      <w:pPr>
        <w:ind w:left="4248" w:hanging="4245"/>
        <w:rPr>
          <w:szCs w:val="28"/>
        </w:rPr>
      </w:pPr>
    </w:p>
    <w:p w:rsidR="00FE763F" w:rsidRDefault="00FE763F" w:rsidP="00FE763F">
      <w:pPr>
        <w:ind w:left="4248" w:hanging="4245"/>
        <w:rPr>
          <w:szCs w:val="28"/>
        </w:rPr>
      </w:pPr>
      <w:r>
        <w:rPr>
          <w:szCs w:val="28"/>
        </w:rPr>
        <w:t>Сабурова Ирина Владимировна</w:t>
      </w:r>
      <w:r>
        <w:rPr>
          <w:szCs w:val="28"/>
        </w:rPr>
        <w:tab/>
        <w:t>главный специалист финансово-экономического отдела администрации городского поселения Таёжный;</w:t>
      </w:r>
    </w:p>
    <w:p w:rsidR="00FE763F" w:rsidRDefault="00FE763F" w:rsidP="00FE763F">
      <w:pPr>
        <w:ind w:left="4248" w:hanging="4245"/>
        <w:rPr>
          <w:szCs w:val="28"/>
        </w:rPr>
      </w:pPr>
    </w:p>
    <w:p w:rsidR="00FE763F" w:rsidRPr="000A7BED" w:rsidRDefault="00FE763F" w:rsidP="00FE763F">
      <w:pPr>
        <w:ind w:left="4248" w:hanging="4245"/>
        <w:rPr>
          <w:b/>
          <w:szCs w:val="28"/>
        </w:rPr>
      </w:pPr>
      <w:r w:rsidRPr="000A7BED">
        <w:rPr>
          <w:b/>
          <w:szCs w:val="28"/>
        </w:rPr>
        <w:t>Члена рабочей группы:</w:t>
      </w:r>
    </w:p>
    <w:p w:rsidR="00FE763F" w:rsidRDefault="00FE763F" w:rsidP="00FE763F">
      <w:pPr>
        <w:ind w:left="4248" w:hanging="4245"/>
        <w:rPr>
          <w:szCs w:val="28"/>
        </w:rPr>
      </w:pPr>
    </w:p>
    <w:p w:rsidR="00FE763F" w:rsidRDefault="00FE763F" w:rsidP="00FE763F">
      <w:pPr>
        <w:ind w:left="4248" w:hanging="4245"/>
        <w:rPr>
          <w:szCs w:val="28"/>
        </w:rPr>
      </w:pPr>
      <w:r>
        <w:rPr>
          <w:szCs w:val="28"/>
        </w:rPr>
        <w:t>Ковалюк Екатерина Евгеньевна</w:t>
      </w:r>
      <w:r>
        <w:rPr>
          <w:szCs w:val="28"/>
        </w:rPr>
        <w:tab/>
        <w:t>начальник финансово-экономического отдела администрации городского поселения Таёжный;</w:t>
      </w:r>
    </w:p>
    <w:p w:rsidR="00FE763F" w:rsidRDefault="00FE763F" w:rsidP="00FE763F">
      <w:pPr>
        <w:ind w:left="4248" w:hanging="4245"/>
        <w:rPr>
          <w:szCs w:val="28"/>
        </w:rPr>
      </w:pPr>
    </w:p>
    <w:p w:rsidR="00FE763F" w:rsidRDefault="00FE763F" w:rsidP="00FE763F">
      <w:pPr>
        <w:ind w:left="4248" w:hanging="4245"/>
        <w:rPr>
          <w:szCs w:val="28"/>
        </w:rPr>
      </w:pPr>
      <w:proofErr w:type="spellStart"/>
      <w:r>
        <w:rPr>
          <w:szCs w:val="28"/>
        </w:rPr>
        <w:t>Чижикова</w:t>
      </w:r>
      <w:proofErr w:type="spellEnd"/>
      <w:r>
        <w:rPr>
          <w:szCs w:val="28"/>
        </w:rPr>
        <w:t xml:space="preserve"> Наталья Михайловна</w:t>
      </w:r>
      <w:r>
        <w:rPr>
          <w:szCs w:val="28"/>
        </w:rPr>
        <w:tab/>
        <w:t>ведущий специалист по общим вопросам администрации городского поселения Таёжный;</w:t>
      </w:r>
    </w:p>
    <w:p w:rsidR="00FE763F" w:rsidRDefault="00FE763F" w:rsidP="00FE763F">
      <w:pPr>
        <w:ind w:left="4248" w:hanging="4245"/>
        <w:rPr>
          <w:szCs w:val="28"/>
        </w:rPr>
      </w:pPr>
    </w:p>
    <w:p w:rsidR="00FE763F" w:rsidRPr="00B61F4C" w:rsidRDefault="00FE763F" w:rsidP="00FE763F">
      <w:pPr>
        <w:ind w:left="4248" w:hanging="4245"/>
        <w:rPr>
          <w:szCs w:val="28"/>
        </w:rPr>
      </w:pPr>
      <w:r>
        <w:rPr>
          <w:szCs w:val="28"/>
        </w:rPr>
        <w:t>Исакова Татьяна Павловна</w:t>
      </w:r>
      <w:r>
        <w:rPr>
          <w:szCs w:val="28"/>
        </w:rPr>
        <w:tab/>
        <w:t>директор МБУ «КСК «Содружество».</w:t>
      </w:r>
    </w:p>
    <w:p w:rsidR="00FE763F" w:rsidRDefault="00FE763F" w:rsidP="00FE763F">
      <w:pPr>
        <w:ind w:left="4248" w:hanging="4245"/>
        <w:rPr>
          <w:szCs w:val="28"/>
        </w:rPr>
      </w:pPr>
    </w:p>
    <w:p w:rsidR="00FE763F" w:rsidRDefault="00FE763F" w:rsidP="00FE763F">
      <w:pPr>
        <w:ind w:left="4248" w:hanging="4245"/>
        <w:rPr>
          <w:szCs w:val="28"/>
        </w:rPr>
      </w:pPr>
    </w:p>
    <w:p w:rsidR="00FE763F" w:rsidRDefault="00FE763F" w:rsidP="00FE763F">
      <w:pPr>
        <w:ind w:left="4248" w:hanging="4245"/>
        <w:rPr>
          <w:szCs w:val="28"/>
        </w:rPr>
      </w:pPr>
    </w:p>
    <w:p w:rsidR="00FE763F" w:rsidRDefault="00FE763F" w:rsidP="00FE763F">
      <w:pPr>
        <w:ind w:left="4248" w:hanging="4245"/>
        <w:rPr>
          <w:szCs w:val="28"/>
        </w:rPr>
      </w:pPr>
    </w:p>
    <w:p w:rsidR="00FE763F" w:rsidRDefault="00FE763F" w:rsidP="00FE763F">
      <w:pPr>
        <w:ind w:left="4248" w:hanging="4245"/>
        <w:rPr>
          <w:szCs w:val="28"/>
        </w:rPr>
      </w:pPr>
    </w:p>
    <w:p w:rsidR="00FE763F" w:rsidRDefault="00FE763F" w:rsidP="00B5393D">
      <w:bookmarkStart w:id="0" w:name="_GoBack"/>
      <w:bookmarkEnd w:id="0"/>
    </w:p>
    <w:p w:rsidR="005F6787" w:rsidRDefault="005F6787" w:rsidP="005F6787">
      <w:pPr>
        <w:jc w:val="both"/>
      </w:pPr>
    </w:p>
    <w:p w:rsidR="00613FE1" w:rsidRDefault="00613FE1" w:rsidP="005F6787">
      <w:pPr>
        <w:jc w:val="both"/>
      </w:pPr>
    </w:p>
    <w:p w:rsidR="00460669" w:rsidRDefault="00460669"/>
    <w:sectPr w:rsidR="00460669" w:rsidSect="0046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6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787"/>
    <w:rsid w:val="001735AA"/>
    <w:rsid w:val="00362D4C"/>
    <w:rsid w:val="003D58B6"/>
    <w:rsid w:val="00415A8F"/>
    <w:rsid w:val="00460669"/>
    <w:rsid w:val="005924DB"/>
    <w:rsid w:val="005F6787"/>
    <w:rsid w:val="00613FE1"/>
    <w:rsid w:val="00890494"/>
    <w:rsid w:val="008B6F86"/>
    <w:rsid w:val="00A9678F"/>
    <w:rsid w:val="00B5393D"/>
    <w:rsid w:val="00D638B0"/>
    <w:rsid w:val="00ED7A0A"/>
    <w:rsid w:val="00FE763F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678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qFormat/>
    <w:rsid w:val="005F678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5F678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qFormat/>
    <w:rsid w:val="005F6787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F6787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5F6787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5F6787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5F678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5F678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5F6787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F67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F6787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F6787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678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678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F6787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5F6787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5F678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F6787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F6787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D5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A4AE-14B1-4439-B0BE-F8264EDD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2BUX</cp:lastModifiedBy>
  <cp:revision>9</cp:revision>
  <cp:lastPrinted>2018-09-19T09:17:00Z</cp:lastPrinted>
  <dcterms:created xsi:type="dcterms:W3CDTF">2018-05-29T08:37:00Z</dcterms:created>
  <dcterms:modified xsi:type="dcterms:W3CDTF">2021-01-29T06:23:00Z</dcterms:modified>
</cp:coreProperties>
</file>